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B2" w:rsidRDefault="00DD6913">
      <w:r>
        <w:t xml:space="preserve">Pátek </w:t>
      </w:r>
      <w:proofErr w:type="gramStart"/>
      <w:r>
        <w:t>27.3.20</w:t>
      </w:r>
      <w:proofErr w:type="gramEnd"/>
    </w:p>
    <w:p w:rsidR="00DD6913" w:rsidRDefault="00DD6913" w:rsidP="00DD6913">
      <w:pPr>
        <w:pStyle w:val="Odstavecseseznamem"/>
        <w:numPr>
          <w:ilvl w:val="0"/>
          <w:numId w:val="1"/>
        </w:numPr>
      </w:pPr>
      <w:r>
        <w:t>Diktát do 13.00 (</w:t>
      </w:r>
      <w:proofErr w:type="gramStart"/>
      <w:r>
        <w:t>ostatní  úkoly</w:t>
      </w:r>
      <w:proofErr w:type="gramEnd"/>
      <w:r>
        <w:t xml:space="preserve"> do 18.00 nebo přes víkend)</w:t>
      </w:r>
    </w:p>
    <w:p w:rsidR="00DD6913" w:rsidRDefault="00DD6913" w:rsidP="00DD6913">
      <w:pPr>
        <w:pStyle w:val="Odstavecseseznamem"/>
        <w:numPr>
          <w:ilvl w:val="0"/>
          <w:numId w:val="1"/>
        </w:numPr>
      </w:pPr>
      <w:proofErr w:type="spellStart"/>
      <w:r>
        <w:t>Čj</w:t>
      </w:r>
      <w:proofErr w:type="spellEnd"/>
      <w:r>
        <w:t xml:space="preserve"> str. 98 – </w:t>
      </w:r>
      <w:proofErr w:type="spellStart"/>
      <w:r>
        <w:t>cv</w:t>
      </w:r>
      <w:proofErr w:type="spellEnd"/>
      <w:r>
        <w:t>. 6: Doplň slova souřadná rodu mužského a slovo významem nadřazené.</w:t>
      </w:r>
    </w:p>
    <w:p w:rsidR="00DD6913" w:rsidRDefault="00DD6913" w:rsidP="00DD6913">
      <w:pPr>
        <w:ind w:left="360"/>
      </w:pPr>
      <w:r>
        <w:t xml:space="preserve">                       </w:t>
      </w:r>
      <w:proofErr w:type="gramStart"/>
      <w:r>
        <w:t xml:space="preserve">-   </w:t>
      </w:r>
      <w:proofErr w:type="spellStart"/>
      <w:r>
        <w:t>cv</w:t>
      </w:r>
      <w:proofErr w:type="spellEnd"/>
      <w:proofErr w:type="gramEnd"/>
      <w:r>
        <w:t>. 7: Vymysli a napiš do tabulky co nejvíce slov s kořenem  -ryb- (alespoň 5)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DD6913" w:rsidTr="00DD6913">
        <w:tc>
          <w:tcPr>
            <w:tcW w:w="2976" w:type="dxa"/>
          </w:tcPr>
          <w:p w:rsidR="00DD6913" w:rsidRPr="00DD6913" w:rsidRDefault="00DD6913" w:rsidP="00DD6913">
            <w:pPr>
              <w:rPr>
                <w:b/>
                <w:sz w:val="28"/>
                <w:szCs w:val="28"/>
              </w:rPr>
            </w:pPr>
            <w:r w:rsidRPr="00DD6913">
              <w:rPr>
                <w:b/>
                <w:sz w:val="28"/>
                <w:szCs w:val="28"/>
              </w:rPr>
              <w:t>Předpona</w:t>
            </w:r>
          </w:p>
        </w:tc>
        <w:tc>
          <w:tcPr>
            <w:tcW w:w="2976" w:type="dxa"/>
            <w:vMerge w:val="restart"/>
          </w:tcPr>
          <w:p w:rsidR="00DD6913" w:rsidRPr="00DD6913" w:rsidRDefault="00DD6913" w:rsidP="00DD6913">
            <w:pPr>
              <w:jc w:val="center"/>
              <w:rPr>
                <w:sz w:val="96"/>
                <w:szCs w:val="96"/>
              </w:rPr>
            </w:pPr>
            <w:r w:rsidRPr="00DD6913">
              <w:rPr>
                <w:sz w:val="96"/>
                <w:szCs w:val="96"/>
              </w:rPr>
              <w:t>-ryb-</w:t>
            </w:r>
          </w:p>
        </w:tc>
        <w:tc>
          <w:tcPr>
            <w:tcW w:w="2976" w:type="dxa"/>
          </w:tcPr>
          <w:p w:rsidR="00DD6913" w:rsidRPr="00DD6913" w:rsidRDefault="00DD6913" w:rsidP="00DD6913">
            <w:pPr>
              <w:rPr>
                <w:b/>
                <w:sz w:val="28"/>
                <w:szCs w:val="28"/>
              </w:rPr>
            </w:pPr>
            <w:r w:rsidRPr="00DD6913">
              <w:rPr>
                <w:b/>
                <w:sz w:val="28"/>
                <w:szCs w:val="28"/>
              </w:rPr>
              <w:t>Přípona, koncovka</w:t>
            </w:r>
          </w:p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  <w:vMerge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  <w:tr w:rsidR="00DD6913" w:rsidTr="0094076D">
        <w:trPr>
          <w:trHeight w:val="397"/>
        </w:trPr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  <w:tc>
          <w:tcPr>
            <w:tcW w:w="2976" w:type="dxa"/>
          </w:tcPr>
          <w:p w:rsidR="00DD6913" w:rsidRDefault="00DD6913" w:rsidP="00DD6913"/>
        </w:tc>
      </w:tr>
    </w:tbl>
    <w:p w:rsidR="00DD6913" w:rsidRDefault="00DD6913" w:rsidP="00DD6913">
      <w:pPr>
        <w:ind w:left="360"/>
      </w:pPr>
    </w:p>
    <w:p w:rsidR="00DD6913" w:rsidRDefault="00DD6913" w:rsidP="00DD6913">
      <w:pPr>
        <w:pStyle w:val="Odstavecseseznamem"/>
        <w:numPr>
          <w:ilvl w:val="0"/>
          <w:numId w:val="1"/>
        </w:numPr>
      </w:pPr>
      <w:r>
        <w:t xml:space="preserve">                </w:t>
      </w:r>
      <w:proofErr w:type="gramStart"/>
      <w:r>
        <w:t xml:space="preserve">-   </w:t>
      </w:r>
      <w:proofErr w:type="spellStart"/>
      <w:r>
        <w:t>cv</w:t>
      </w:r>
      <w:proofErr w:type="spellEnd"/>
      <w:proofErr w:type="gramEnd"/>
      <w:r>
        <w:t>. 8: Doplň koncovky na fólii</w:t>
      </w:r>
    </w:p>
    <w:p w:rsidR="00DD6913" w:rsidRDefault="00DD6913" w:rsidP="00DD6913">
      <w:pPr>
        <w:pStyle w:val="Odstavecseseznamem"/>
        <w:numPr>
          <w:ilvl w:val="0"/>
          <w:numId w:val="1"/>
        </w:numPr>
      </w:pPr>
      <w:r>
        <w:t>Matematika učebnice str. 57: Vyřeš 45minutový test, zda jsi zvládl dosud probírané učivo. Kdo má možnost, může si test vytisknout, ale postačí napsat do sešitu školního.</w:t>
      </w:r>
    </w:p>
    <w:p w:rsidR="00DD6913" w:rsidRDefault="00DD6913" w:rsidP="00DD6913">
      <w:pPr>
        <w:pStyle w:val="Odstavecseseznamem"/>
        <w:numPr>
          <w:ilvl w:val="0"/>
          <w:numId w:val="1"/>
        </w:numPr>
      </w:pPr>
      <w:proofErr w:type="spellStart"/>
      <w:r>
        <w:t>Lv</w:t>
      </w:r>
      <w:proofErr w:type="spellEnd"/>
      <w:r>
        <w:t xml:space="preserve"> – podvojný deník</w:t>
      </w:r>
    </w:p>
    <w:p w:rsidR="0094076D" w:rsidRDefault="00DD6913" w:rsidP="0094076D">
      <w:pPr>
        <w:pStyle w:val="Odstavecseseznamem"/>
        <w:numPr>
          <w:ilvl w:val="0"/>
          <w:numId w:val="4"/>
        </w:numPr>
      </w:pPr>
      <w:r>
        <w:t>Čítanka str. 116: Přečti si úryvek a vyplň pětilístek (v online sešitě nebo do sešitu LV nebo na vytištěný pracovní list</w:t>
      </w:r>
      <w:r w:rsidR="0094076D">
        <w:t>.</w:t>
      </w:r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 w:rsidRPr="0069324E"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640D1CE0" wp14:editId="6619A227">
            <wp:simplePos x="0" y="0"/>
            <wp:positionH relativeFrom="column">
              <wp:posOffset>-1814195</wp:posOffset>
            </wp:positionH>
            <wp:positionV relativeFrom="paragraph">
              <wp:posOffset>445135</wp:posOffset>
            </wp:positionV>
            <wp:extent cx="9105900" cy="5095875"/>
            <wp:effectExtent l="0" t="0" r="0" b="9525"/>
            <wp:wrapNone/>
            <wp:docPr id="1" name="Obrázek 1" descr="https://lh3.googleusercontent.com/proxy/2lhNcgYAJvPENHXih9BgsnoyC4SbB3OFuhqjhkp_4jU0N8OdEHHVukYs2MOEEdwD6B1dvAorimvAthdO-gXKuzZ1YFilxEbWMUUn3-oDh7EFX8jGWudXl-Vw_vxLOvcmvLi1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2lhNcgYAJvPENHXih9BgsnoyC4SbB3OFuhqjhkp_4jU0N8OdEHHVukYs2MOEEdwD6B1dvAorimvAthdO-gXKuzZ1YFilxEbWMUUn3-oDh7EFX8jGWudXl-Vw_vxLOvcmvLi1v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8" t="7824" r="12200" b="13741"/>
                    <a:stretch/>
                  </pic:blipFill>
                  <pic:spPr bwMode="auto">
                    <a:xfrm>
                      <a:off x="0" y="0"/>
                      <a:ext cx="91059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76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Malý mravenečník</w:t>
      </w:r>
    </w:p>
    <w:p w:rsidR="0094076D" w:rsidRPr="0094076D" w:rsidRDefault="0094076D" w:rsidP="0094076D">
      <w:pPr>
        <w:spacing w:line="240" w:lineRule="auto"/>
        <w:jc w:val="center"/>
        <w:rPr>
          <w:rFonts w:ascii="Comic Sans MS" w:hAnsi="Comic Sans MS"/>
          <w:color w:val="FFFFFF" w:themeColor="background1"/>
          <w:sz w:val="28"/>
          <w:szCs w:val="28"/>
        </w:rPr>
      </w:pPr>
      <w:r>
        <w:rPr>
          <w:rFonts w:ascii="Comic Sans MS" w:hAnsi="Comic Sans MS"/>
          <w:color w:val="FFFFFF" w:themeColor="background1"/>
          <w:sz w:val="28"/>
          <w:szCs w:val="28"/>
        </w:rPr>
        <w:t>Jaký je? (2 přídavná jména</w:t>
      </w:r>
      <w:r w:rsidRPr="0094076D">
        <w:rPr>
          <w:rFonts w:ascii="Comic Sans MS" w:hAnsi="Comic Sans MS"/>
          <w:color w:val="FFFFFF" w:themeColor="background1"/>
          <w:sz w:val="28"/>
          <w:szCs w:val="28"/>
        </w:rPr>
        <w:t>)</w:t>
      </w:r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___________  __________</w:t>
      </w:r>
      <w:proofErr w:type="gramEnd"/>
    </w:p>
    <w:p w:rsidR="0094076D" w:rsidRPr="00324A1F" w:rsidRDefault="0094076D" w:rsidP="0094076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dělá? (3slovesa</w:t>
      </w:r>
      <w:r w:rsidRPr="00324A1F">
        <w:rPr>
          <w:rFonts w:ascii="Comic Sans MS" w:hAnsi="Comic Sans MS"/>
          <w:sz w:val="28"/>
          <w:szCs w:val="28"/>
        </w:rPr>
        <w:t>)</w:t>
      </w:r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__________  __________  __________</w:t>
      </w:r>
      <w:proofErr w:type="gramEnd"/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Popiš mravenečníka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jednou větou. (4 slova)</w:t>
      </w:r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_____________  ___________  ___________  _____________</w:t>
      </w:r>
      <w:proofErr w:type="gramEnd"/>
    </w:p>
    <w:p w:rsidR="0094076D" w:rsidRDefault="0094076D" w:rsidP="0094076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Slovo mravenečník</w:t>
      </w:r>
      <w:r>
        <w:rPr>
          <w:rFonts w:ascii="Comic Sans MS" w:hAnsi="Comic Sans MS"/>
          <w:sz w:val="28"/>
          <w:szCs w:val="28"/>
        </w:rPr>
        <w:t xml:space="preserve"> nahraď jiným s podobným významem. (1 slovo)</w:t>
      </w:r>
    </w:p>
    <w:p w:rsidR="0094076D" w:rsidRPr="00324A1F" w:rsidRDefault="0094076D" w:rsidP="0094076D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</w:t>
      </w:r>
    </w:p>
    <w:p w:rsidR="0094076D" w:rsidRDefault="0094076D" w:rsidP="0094076D">
      <w:r>
        <w:lastRenderedPageBreak/>
        <w:br w:type="textWrapping" w:clear="all"/>
      </w:r>
    </w:p>
    <w:p w:rsidR="0094076D" w:rsidRDefault="0094076D" w:rsidP="0094076D"/>
    <w:sectPr w:rsidR="0094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75E"/>
    <w:multiLevelType w:val="hybridMultilevel"/>
    <w:tmpl w:val="AAA621AA"/>
    <w:lvl w:ilvl="0" w:tplc="087495EA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0C36EE"/>
    <w:multiLevelType w:val="hybridMultilevel"/>
    <w:tmpl w:val="C08EA0EC"/>
    <w:lvl w:ilvl="0" w:tplc="3F46AF90">
      <w:start w:val="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733A4406"/>
    <w:multiLevelType w:val="hybridMultilevel"/>
    <w:tmpl w:val="571AF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C22F8"/>
    <w:multiLevelType w:val="hybridMultilevel"/>
    <w:tmpl w:val="5BFC26AA"/>
    <w:lvl w:ilvl="0" w:tplc="2782F8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5"/>
    <w:rsid w:val="000974B2"/>
    <w:rsid w:val="0094076D"/>
    <w:rsid w:val="00DD6913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913"/>
    <w:pPr>
      <w:ind w:left="720"/>
      <w:contextualSpacing/>
    </w:pPr>
  </w:style>
  <w:style w:type="table" w:styleId="Mkatabulky">
    <w:name w:val="Table Grid"/>
    <w:basedOn w:val="Normlntabulka"/>
    <w:uiPriority w:val="59"/>
    <w:rsid w:val="00DD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913"/>
    <w:pPr>
      <w:ind w:left="720"/>
      <w:contextualSpacing/>
    </w:pPr>
  </w:style>
  <w:style w:type="table" w:styleId="Mkatabulky">
    <w:name w:val="Table Grid"/>
    <w:basedOn w:val="Normlntabulka"/>
    <w:uiPriority w:val="59"/>
    <w:rsid w:val="00DD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2020-03-26T07:55:00Z</dcterms:created>
  <dcterms:modified xsi:type="dcterms:W3CDTF">2020-03-26T08:25:00Z</dcterms:modified>
</cp:coreProperties>
</file>